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4746" w:rsidRDefault="00024746" w:rsidP="0002474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Текст выступления.</w:t>
      </w:r>
    </w:p>
    <w:p w:rsidR="00ED7758" w:rsidRPr="00E91789" w:rsidRDefault="00E91789" w:rsidP="00024746">
      <w:pPr>
        <w:jc w:val="both"/>
        <w:rPr>
          <w:rFonts w:ascii="Times New Roman" w:hAnsi="Times New Roman" w:cs="Times New Roman"/>
          <w:sz w:val="24"/>
          <w:szCs w:val="24"/>
        </w:rPr>
      </w:pPr>
      <w:r w:rsidRPr="00E91789">
        <w:rPr>
          <w:rFonts w:ascii="Times New Roman" w:hAnsi="Times New Roman" w:cs="Times New Roman"/>
          <w:sz w:val="24"/>
          <w:szCs w:val="24"/>
        </w:rPr>
        <w:t>Добрый день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E91789">
        <w:rPr>
          <w:rFonts w:ascii="Times New Roman" w:hAnsi="Times New Roman" w:cs="Times New Roman"/>
          <w:sz w:val="24"/>
          <w:szCs w:val="24"/>
        </w:rPr>
        <w:t xml:space="preserve"> Уважаемые коллеги</w:t>
      </w:r>
      <w:r>
        <w:rPr>
          <w:rFonts w:ascii="Times New Roman" w:hAnsi="Times New Roman" w:cs="Times New Roman"/>
          <w:sz w:val="24"/>
          <w:szCs w:val="24"/>
        </w:rPr>
        <w:t>!</w:t>
      </w:r>
    </w:p>
    <w:p w:rsidR="00E91789" w:rsidRPr="00E91789" w:rsidRDefault="00E91789" w:rsidP="00532D6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1789">
        <w:rPr>
          <w:rFonts w:ascii="Times New Roman" w:hAnsi="Times New Roman" w:cs="Times New Roman"/>
          <w:sz w:val="24"/>
          <w:szCs w:val="24"/>
        </w:rPr>
        <w:t xml:space="preserve">Вашему </w:t>
      </w:r>
      <w:proofErr w:type="gramStart"/>
      <w:r w:rsidRPr="00E91789">
        <w:rPr>
          <w:rFonts w:ascii="Times New Roman" w:hAnsi="Times New Roman" w:cs="Times New Roman"/>
          <w:sz w:val="24"/>
          <w:szCs w:val="24"/>
        </w:rPr>
        <w:t>вниманию</w:t>
      </w:r>
      <w:r w:rsidR="00F5390C">
        <w:rPr>
          <w:rFonts w:ascii="Times New Roman" w:hAnsi="Times New Roman" w:cs="Times New Roman"/>
          <w:sz w:val="24"/>
          <w:szCs w:val="24"/>
        </w:rPr>
        <w:t xml:space="preserve"> </w:t>
      </w:r>
      <w:r w:rsidRPr="00E91789">
        <w:rPr>
          <w:rFonts w:ascii="Times New Roman" w:hAnsi="Times New Roman" w:cs="Times New Roman"/>
          <w:sz w:val="24"/>
          <w:szCs w:val="24"/>
        </w:rPr>
        <w:t xml:space="preserve"> представляю</w:t>
      </w:r>
      <w:proofErr w:type="gramEnd"/>
      <w:r w:rsidRPr="00E91789">
        <w:rPr>
          <w:rFonts w:ascii="Times New Roman" w:hAnsi="Times New Roman" w:cs="Times New Roman"/>
          <w:sz w:val="24"/>
          <w:szCs w:val="24"/>
        </w:rPr>
        <w:t xml:space="preserve"> тему своего выступления «Семья-«диалог любви» или Взаимодействие между родителями основа и пример воспитания детей раннего возраста.</w:t>
      </w:r>
    </w:p>
    <w:p w:rsidR="00E91789" w:rsidRPr="00E91789" w:rsidRDefault="00E91789" w:rsidP="00532D6A">
      <w:pPr>
        <w:tabs>
          <w:tab w:val="left" w:pos="825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1789">
        <w:rPr>
          <w:rFonts w:ascii="Times New Roman" w:hAnsi="Times New Roman" w:cs="Times New Roman"/>
          <w:sz w:val="24"/>
          <w:szCs w:val="24"/>
        </w:rPr>
        <w:t xml:space="preserve">Можно много и долго делится высказываниями о воздействии и значимости семьи для ребенка раннего возраста в условиях современных требований к </w:t>
      </w:r>
      <w:proofErr w:type="gramStart"/>
      <w:r w:rsidRPr="00E91789">
        <w:rPr>
          <w:rFonts w:ascii="Times New Roman" w:hAnsi="Times New Roman" w:cs="Times New Roman"/>
          <w:sz w:val="24"/>
          <w:szCs w:val="24"/>
        </w:rPr>
        <w:t>дошкольному  образованию</w:t>
      </w:r>
      <w:proofErr w:type="gramEnd"/>
      <w:r w:rsidRPr="00E91789">
        <w:rPr>
          <w:rFonts w:ascii="Times New Roman" w:hAnsi="Times New Roman" w:cs="Times New Roman"/>
          <w:sz w:val="24"/>
          <w:szCs w:val="24"/>
        </w:rPr>
        <w:t>, но проблема воспитания остается значимой на любом этапе развития российского общества.</w:t>
      </w:r>
    </w:p>
    <w:p w:rsidR="00E91789" w:rsidRDefault="00E91789" w:rsidP="00532D6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Семья как первичный институт социализации является первичной сферой жизнедеятельности и социализации личности ребёнка</w:t>
      </w:r>
      <w:r w:rsidR="00024746">
        <w:rPr>
          <w:rFonts w:ascii="Times New Roman" w:hAnsi="Times New Roman" w:cs="Times New Roman"/>
          <w:sz w:val="24"/>
          <w:szCs w:val="24"/>
        </w:rPr>
        <w:t xml:space="preserve">. Среди функции семьи наибольший интерес представляют те, что связаны с воспитание и развитие детей: репродукция, воспитание, первичный социальный контроль, охрана и поддержание здоровья, духовное общение, эмоциональное общение, рекреативная (восстановление физического и психического здоровья), восстановительно-оздоровительная, </w:t>
      </w:r>
      <w:proofErr w:type="spellStart"/>
      <w:r w:rsidR="00024746">
        <w:rPr>
          <w:rFonts w:ascii="Times New Roman" w:hAnsi="Times New Roman" w:cs="Times New Roman"/>
          <w:sz w:val="24"/>
          <w:szCs w:val="24"/>
        </w:rPr>
        <w:t>статусно</w:t>
      </w:r>
      <w:proofErr w:type="spellEnd"/>
      <w:r w:rsidR="00024746">
        <w:rPr>
          <w:rFonts w:ascii="Times New Roman" w:hAnsi="Times New Roman" w:cs="Times New Roman"/>
          <w:sz w:val="24"/>
          <w:szCs w:val="24"/>
        </w:rPr>
        <w:t>-позиционная.</w:t>
      </w:r>
    </w:p>
    <w:p w:rsidR="0007576A" w:rsidRDefault="0007576A" w:rsidP="00532D6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Исходя из специфики семьи как персональной среды развития личности ребенка должна быть выстроена система принципов семейного воспитания:</w:t>
      </w:r>
    </w:p>
    <w:p w:rsidR="00532D6A" w:rsidRDefault="0007576A" w:rsidP="00532D6A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D6A">
        <w:rPr>
          <w:rFonts w:ascii="Times New Roman" w:hAnsi="Times New Roman" w:cs="Times New Roman"/>
          <w:sz w:val="24"/>
          <w:szCs w:val="24"/>
        </w:rPr>
        <w:t>Дети должны расти и воспитываться в атмосфере доброжелательности, любви и счастья;</w:t>
      </w:r>
    </w:p>
    <w:p w:rsidR="0095728F" w:rsidRDefault="0007576A" w:rsidP="00532D6A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D6A">
        <w:rPr>
          <w:rFonts w:ascii="Times New Roman" w:hAnsi="Times New Roman" w:cs="Times New Roman"/>
          <w:sz w:val="24"/>
          <w:szCs w:val="24"/>
        </w:rPr>
        <w:t>Родители должны понимать и принимать своего ребенка таким, каков он есть, и способствовать развитию в нем лучшего;</w:t>
      </w:r>
    </w:p>
    <w:p w:rsidR="0095728F" w:rsidRDefault="0007576A" w:rsidP="00532D6A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728F">
        <w:rPr>
          <w:rFonts w:ascii="Times New Roman" w:hAnsi="Times New Roman" w:cs="Times New Roman"/>
          <w:sz w:val="24"/>
          <w:szCs w:val="24"/>
        </w:rPr>
        <w:t>Воспитательные воздействия должны строится с учетом возрастны</w:t>
      </w:r>
      <w:r w:rsidR="0095728F">
        <w:rPr>
          <w:rFonts w:ascii="Times New Roman" w:hAnsi="Times New Roman" w:cs="Times New Roman"/>
          <w:sz w:val="24"/>
          <w:szCs w:val="24"/>
        </w:rPr>
        <w:t>х, половых и индивидуальных осо</w:t>
      </w:r>
      <w:r w:rsidRPr="0095728F">
        <w:rPr>
          <w:rFonts w:ascii="Times New Roman" w:hAnsi="Times New Roman" w:cs="Times New Roman"/>
          <w:sz w:val="24"/>
          <w:szCs w:val="24"/>
        </w:rPr>
        <w:t>бенностей;</w:t>
      </w:r>
    </w:p>
    <w:p w:rsidR="0007576A" w:rsidRPr="0095728F" w:rsidRDefault="0007576A" w:rsidP="00532D6A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728F">
        <w:rPr>
          <w:rFonts w:ascii="Times New Roman" w:hAnsi="Times New Roman" w:cs="Times New Roman"/>
          <w:sz w:val="24"/>
          <w:szCs w:val="24"/>
        </w:rPr>
        <w:t>Личность самих родителей-идеальная модель для подражания детей;</w:t>
      </w:r>
    </w:p>
    <w:p w:rsidR="00532D6A" w:rsidRDefault="0007576A" w:rsidP="00532D6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 виды деятельности, организуемые в семья</w:t>
      </w:r>
      <w:r w:rsidR="0095728F">
        <w:rPr>
          <w:rFonts w:ascii="Times New Roman" w:hAnsi="Times New Roman" w:cs="Times New Roman"/>
          <w:sz w:val="24"/>
          <w:szCs w:val="24"/>
        </w:rPr>
        <w:t>х</w:t>
      </w:r>
      <w:r>
        <w:rPr>
          <w:rFonts w:ascii="Times New Roman" w:hAnsi="Times New Roman" w:cs="Times New Roman"/>
          <w:sz w:val="24"/>
          <w:szCs w:val="24"/>
        </w:rPr>
        <w:t xml:space="preserve"> с целью развития ребенка, на ранних этапах должны быть построены на игре</w:t>
      </w:r>
      <w:r w:rsidR="0095728F">
        <w:rPr>
          <w:rFonts w:ascii="Times New Roman" w:hAnsi="Times New Roman" w:cs="Times New Roman"/>
          <w:sz w:val="24"/>
          <w:szCs w:val="24"/>
        </w:rPr>
        <w:t xml:space="preserve">, озвучены художественным словом (фольклор, песенки, </w:t>
      </w:r>
      <w:proofErr w:type="spellStart"/>
      <w:r w:rsidR="0095728F">
        <w:rPr>
          <w:rFonts w:ascii="Times New Roman" w:hAnsi="Times New Roman" w:cs="Times New Roman"/>
          <w:sz w:val="24"/>
          <w:szCs w:val="24"/>
        </w:rPr>
        <w:t>потешки</w:t>
      </w:r>
      <w:proofErr w:type="spellEnd"/>
      <w:r w:rsidR="0095728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95728F">
        <w:rPr>
          <w:rFonts w:ascii="Times New Roman" w:hAnsi="Times New Roman" w:cs="Times New Roman"/>
          <w:sz w:val="24"/>
          <w:szCs w:val="24"/>
        </w:rPr>
        <w:t>пестушки</w:t>
      </w:r>
      <w:proofErr w:type="spellEnd"/>
      <w:r w:rsidR="0095728F">
        <w:rPr>
          <w:rFonts w:ascii="Times New Roman" w:hAnsi="Times New Roman" w:cs="Times New Roman"/>
          <w:sz w:val="24"/>
          <w:szCs w:val="24"/>
        </w:rPr>
        <w:t>, поговорки</w:t>
      </w:r>
      <w:r w:rsidR="00A5390F">
        <w:rPr>
          <w:rFonts w:ascii="Times New Roman" w:hAnsi="Times New Roman" w:cs="Times New Roman"/>
          <w:sz w:val="24"/>
          <w:szCs w:val="24"/>
        </w:rPr>
        <w:t xml:space="preserve">, </w:t>
      </w:r>
      <w:r w:rsidR="00A5390F">
        <w:rPr>
          <w:rFonts w:ascii="Times New Roman" w:hAnsi="Times New Roman" w:cs="Times New Roman"/>
          <w:sz w:val="24"/>
          <w:szCs w:val="24"/>
        </w:rPr>
        <w:t>сказки</w:t>
      </w:r>
      <w:r w:rsidR="00A5390F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A5390F">
        <w:rPr>
          <w:rFonts w:ascii="Times New Roman" w:hAnsi="Times New Roman" w:cs="Times New Roman"/>
          <w:sz w:val="24"/>
          <w:szCs w:val="24"/>
        </w:rPr>
        <w:t>стихотворения..</w:t>
      </w:r>
      <w:proofErr w:type="gramEnd"/>
      <w:r w:rsidR="0095728F">
        <w:rPr>
          <w:rFonts w:ascii="Times New Roman" w:hAnsi="Times New Roman" w:cs="Times New Roman"/>
          <w:sz w:val="24"/>
          <w:szCs w:val="24"/>
        </w:rPr>
        <w:t>)</w:t>
      </w:r>
      <w:r w:rsidR="00A5390F">
        <w:rPr>
          <w:rFonts w:ascii="Times New Roman" w:hAnsi="Times New Roman" w:cs="Times New Roman"/>
          <w:sz w:val="24"/>
          <w:szCs w:val="24"/>
        </w:rPr>
        <w:t>, напитаны эмоционально-</w:t>
      </w:r>
      <w:r w:rsidR="001E32EE">
        <w:rPr>
          <w:rFonts w:ascii="Times New Roman" w:hAnsi="Times New Roman" w:cs="Times New Roman"/>
          <w:sz w:val="24"/>
          <w:szCs w:val="24"/>
        </w:rPr>
        <w:t xml:space="preserve">положительным духом </w:t>
      </w:r>
      <w:proofErr w:type="spellStart"/>
      <w:r w:rsidR="001E32EE">
        <w:rPr>
          <w:rFonts w:ascii="Times New Roman" w:hAnsi="Times New Roman" w:cs="Times New Roman"/>
          <w:sz w:val="24"/>
          <w:szCs w:val="24"/>
        </w:rPr>
        <w:t>родительства</w:t>
      </w:r>
      <w:proofErr w:type="spellEnd"/>
      <w:r w:rsidR="001E32EE">
        <w:rPr>
          <w:rFonts w:ascii="Times New Roman" w:hAnsi="Times New Roman" w:cs="Times New Roman"/>
          <w:sz w:val="24"/>
          <w:szCs w:val="24"/>
        </w:rPr>
        <w:t xml:space="preserve">. Эти принципы можно расширять. </w:t>
      </w:r>
    </w:p>
    <w:p w:rsidR="00387DA8" w:rsidRDefault="001E32EE" w:rsidP="00532D6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Главный момент в контексте «семья-дошкольное образовательное </w:t>
      </w:r>
      <w:proofErr w:type="gramStart"/>
      <w:r>
        <w:rPr>
          <w:rFonts w:ascii="Times New Roman" w:hAnsi="Times New Roman" w:cs="Times New Roman"/>
          <w:sz w:val="24"/>
          <w:szCs w:val="24"/>
        </w:rPr>
        <w:t>учреждение»-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личное взаимодействие педагога и родителей по поводу трудностей, успехов и неудач, сомнений и размышлений в процессе воспитания конкретного ребенка. </w:t>
      </w:r>
      <w:r w:rsidR="00387DA8">
        <w:rPr>
          <w:rFonts w:ascii="Times New Roman" w:hAnsi="Times New Roman" w:cs="Times New Roman"/>
          <w:sz w:val="24"/>
          <w:szCs w:val="24"/>
        </w:rPr>
        <w:t xml:space="preserve">Индивидуализированный подход в ходе сопровождения родителей </w:t>
      </w:r>
      <w:r w:rsidR="00F5390C">
        <w:rPr>
          <w:rFonts w:ascii="Times New Roman" w:hAnsi="Times New Roman" w:cs="Times New Roman"/>
          <w:sz w:val="24"/>
          <w:szCs w:val="24"/>
        </w:rPr>
        <w:t xml:space="preserve">остается </w:t>
      </w:r>
      <w:bookmarkStart w:id="0" w:name="_GoBack"/>
      <w:bookmarkEnd w:id="0"/>
      <w:r w:rsidR="00387DA8">
        <w:rPr>
          <w:rFonts w:ascii="Times New Roman" w:hAnsi="Times New Roman" w:cs="Times New Roman"/>
          <w:sz w:val="24"/>
          <w:szCs w:val="24"/>
        </w:rPr>
        <w:t xml:space="preserve">важным аспектом в содержании дошкольного образования. </w:t>
      </w:r>
    </w:p>
    <w:p w:rsidR="001E32EE" w:rsidRDefault="001E32EE" w:rsidP="00532D6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Методы, формы работы с родителями очень активно развиваются и синхронизируются в двух направлениях-психолого-</w:t>
      </w:r>
      <w:r w:rsidR="00D01778">
        <w:rPr>
          <w:rFonts w:ascii="Times New Roman" w:hAnsi="Times New Roman" w:cs="Times New Roman"/>
          <w:sz w:val="24"/>
          <w:szCs w:val="24"/>
        </w:rPr>
        <w:t>педагогического просвещения и оптимизации стиля воспитания</w:t>
      </w:r>
      <w:r w:rsidR="00387DA8">
        <w:rPr>
          <w:rFonts w:ascii="Times New Roman" w:hAnsi="Times New Roman" w:cs="Times New Roman"/>
          <w:sz w:val="24"/>
          <w:szCs w:val="24"/>
        </w:rPr>
        <w:t>.</w:t>
      </w:r>
    </w:p>
    <w:p w:rsidR="0007576A" w:rsidRDefault="0007576A" w:rsidP="00532D6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4746" w:rsidRDefault="00024746" w:rsidP="00532D6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</w:t>
      </w:r>
      <w:r w:rsidR="004C428C">
        <w:rPr>
          <w:rFonts w:ascii="Times New Roman" w:hAnsi="Times New Roman" w:cs="Times New Roman"/>
          <w:sz w:val="24"/>
          <w:szCs w:val="24"/>
        </w:rPr>
        <w:t xml:space="preserve">иоритетность закладки основ воспитания внутри семьи определяется не только понятиями </w:t>
      </w:r>
      <w:r w:rsidR="0007576A">
        <w:rPr>
          <w:rFonts w:ascii="Times New Roman" w:hAnsi="Times New Roman" w:cs="Times New Roman"/>
          <w:sz w:val="24"/>
          <w:szCs w:val="24"/>
        </w:rPr>
        <w:t xml:space="preserve">«любовь», </w:t>
      </w:r>
      <w:r w:rsidR="004C428C">
        <w:rPr>
          <w:rFonts w:ascii="Times New Roman" w:hAnsi="Times New Roman" w:cs="Times New Roman"/>
          <w:sz w:val="24"/>
          <w:szCs w:val="24"/>
        </w:rPr>
        <w:t>«сотрудничеств»</w:t>
      </w:r>
      <w:r w:rsidR="0007576A">
        <w:rPr>
          <w:rFonts w:ascii="Times New Roman" w:hAnsi="Times New Roman" w:cs="Times New Roman"/>
          <w:sz w:val="24"/>
          <w:szCs w:val="24"/>
        </w:rPr>
        <w:t xml:space="preserve">, </w:t>
      </w:r>
      <w:r w:rsidR="004C428C">
        <w:rPr>
          <w:rFonts w:ascii="Times New Roman" w:hAnsi="Times New Roman" w:cs="Times New Roman"/>
          <w:sz w:val="24"/>
          <w:szCs w:val="24"/>
        </w:rPr>
        <w:t>«взаимодействие», но и</w:t>
      </w:r>
      <w:r w:rsidR="00022BD9">
        <w:rPr>
          <w:rFonts w:ascii="Times New Roman" w:hAnsi="Times New Roman" w:cs="Times New Roman"/>
          <w:sz w:val="24"/>
          <w:szCs w:val="24"/>
        </w:rPr>
        <w:t xml:space="preserve"> </w:t>
      </w:r>
      <w:r w:rsidR="004C428C">
        <w:rPr>
          <w:rFonts w:ascii="Times New Roman" w:hAnsi="Times New Roman" w:cs="Times New Roman"/>
          <w:sz w:val="24"/>
          <w:szCs w:val="24"/>
        </w:rPr>
        <w:t xml:space="preserve">регламентируется законодательной базой-Закон Об образовании РФ. </w:t>
      </w:r>
    </w:p>
    <w:p w:rsidR="004C428C" w:rsidRDefault="004C428C" w:rsidP="0002474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91789" w:rsidRPr="00E91789" w:rsidRDefault="00E91789" w:rsidP="00024746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E91789" w:rsidRPr="00E917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3A0B27"/>
    <w:multiLevelType w:val="hybridMultilevel"/>
    <w:tmpl w:val="11FA18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767788"/>
    <w:multiLevelType w:val="hybridMultilevel"/>
    <w:tmpl w:val="AFE6AF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58CC"/>
    <w:rsid w:val="00022BD9"/>
    <w:rsid w:val="00024746"/>
    <w:rsid w:val="0007576A"/>
    <w:rsid w:val="001E32EE"/>
    <w:rsid w:val="002358CC"/>
    <w:rsid w:val="00387DA8"/>
    <w:rsid w:val="004C428C"/>
    <w:rsid w:val="00532D6A"/>
    <w:rsid w:val="0095728F"/>
    <w:rsid w:val="00A5390F"/>
    <w:rsid w:val="00A8167C"/>
    <w:rsid w:val="00B57B45"/>
    <w:rsid w:val="00C926C2"/>
    <w:rsid w:val="00D01778"/>
    <w:rsid w:val="00E91789"/>
    <w:rsid w:val="00ED7758"/>
    <w:rsid w:val="00F53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8D0FAED-CE35-4CC2-980C-8FD3826A2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32D6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2</Pages>
  <Words>368</Words>
  <Characters>2103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DC1</dc:creator>
  <cp:keywords/>
  <dc:description/>
  <cp:lastModifiedBy>DC1</cp:lastModifiedBy>
  <cp:revision>10</cp:revision>
  <dcterms:created xsi:type="dcterms:W3CDTF">2023-10-25T07:22:00Z</dcterms:created>
  <dcterms:modified xsi:type="dcterms:W3CDTF">2023-10-25T10:34:00Z</dcterms:modified>
</cp:coreProperties>
</file>